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F3FBA" w14:textId="77777777" w:rsidR="00B5468E" w:rsidRDefault="00B5468E" w:rsidP="00D25A68">
      <w:pPr>
        <w:jc w:val="both"/>
        <w:rPr>
          <w:sz w:val="22"/>
          <w:szCs w:val="22"/>
        </w:rPr>
      </w:pPr>
    </w:p>
    <w:p w14:paraId="2E4CA7C4" w14:textId="29257B13" w:rsidR="00D25A68" w:rsidRPr="00D1550C" w:rsidRDefault="00D25A68" w:rsidP="00D25A68">
      <w:pPr>
        <w:jc w:val="both"/>
        <w:rPr>
          <w:sz w:val="22"/>
          <w:szCs w:val="22"/>
        </w:rPr>
      </w:pPr>
      <w:r w:rsidRPr="00D1550C">
        <w:rPr>
          <w:sz w:val="22"/>
          <w:szCs w:val="22"/>
        </w:rPr>
        <w:t>April 23, 2019</w:t>
      </w:r>
    </w:p>
    <w:p w14:paraId="44C90BA4" w14:textId="6FD0710F" w:rsidR="00D25A68" w:rsidRPr="00D1550C" w:rsidRDefault="00D25A68" w:rsidP="00D25A68">
      <w:pPr>
        <w:jc w:val="both"/>
        <w:rPr>
          <w:sz w:val="22"/>
          <w:szCs w:val="22"/>
        </w:rPr>
      </w:pPr>
    </w:p>
    <w:p w14:paraId="2A8E4E87" w14:textId="6182820D" w:rsidR="00D25A68" w:rsidRPr="00D1550C" w:rsidRDefault="00D25A68" w:rsidP="00D25A68">
      <w:pPr>
        <w:jc w:val="both"/>
        <w:rPr>
          <w:sz w:val="22"/>
          <w:szCs w:val="22"/>
        </w:rPr>
      </w:pPr>
      <w:r w:rsidRPr="00D1550C">
        <w:rPr>
          <w:sz w:val="22"/>
          <w:szCs w:val="22"/>
        </w:rPr>
        <w:t>WOODVILLE UNION SCHOOL DISTRICT</w:t>
      </w:r>
    </w:p>
    <w:p w14:paraId="66C41C97" w14:textId="302FA69F" w:rsidR="00D25A68" w:rsidRPr="00D1550C" w:rsidRDefault="00D25A68" w:rsidP="00D25A68">
      <w:pPr>
        <w:jc w:val="both"/>
        <w:rPr>
          <w:sz w:val="22"/>
          <w:szCs w:val="22"/>
        </w:rPr>
      </w:pPr>
      <w:r w:rsidRPr="00D1550C">
        <w:rPr>
          <w:sz w:val="22"/>
          <w:szCs w:val="22"/>
        </w:rPr>
        <w:t>16563 Road 168</w:t>
      </w:r>
    </w:p>
    <w:p w14:paraId="2F17F8E8" w14:textId="26B2B090" w:rsidR="00D25A68" w:rsidRPr="00D1550C" w:rsidRDefault="00D25A68" w:rsidP="00D25A68">
      <w:pPr>
        <w:jc w:val="both"/>
        <w:rPr>
          <w:sz w:val="22"/>
          <w:szCs w:val="22"/>
        </w:rPr>
      </w:pPr>
      <w:r w:rsidRPr="00D1550C">
        <w:rPr>
          <w:sz w:val="22"/>
          <w:szCs w:val="22"/>
        </w:rPr>
        <w:t>Porterville, CA 93257</w:t>
      </w:r>
    </w:p>
    <w:p w14:paraId="47021AEE" w14:textId="77777777" w:rsidR="00D25A68" w:rsidRPr="00D1550C" w:rsidRDefault="00D25A68" w:rsidP="00D25A68">
      <w:pPr>
        <w:jc w:val="both"/>
        <w:rPr>
          <w:sz w:val="22"/>
          <w:szCs w:val="22"/>
        </w:rPr>
      </w:pPr>
    </w:p>
    <w:p w14:paraId="07B8E869" w14:textId="3317BAE7" w:rsidR="00325986" w:rsidRPr="00D1550C" w:rsidRDefault="00B5468E" w:rsidP="00D25A68">
      <w:pPr>
        <w:jc w:val="both"/>
        <w:rPr>
          <w:sz w:val="22"/>
          <w:szCs w:val="22"/>
        </w:rPr>
      </w:pPr>
      <w:r>
        <w:rPr>
          <w:sz w:val="22"/>
          <w:szCs w:val="22"/>
        </w:rPr>
        <w:t>DEPARTMENT OF INDUSTRIAL RELATIONS</w:t>
      </w:r>
    </w:p>
    <w:p w14:paraId="5282B373" w14:textId="2168E782" w:rsidR="00D25A68" w:rsidRPr="00D1550C" w:rsidRDefault="00B5468E" w:rsidP="00D25A68">
      <w:pPr>
        <w:jc w:val="both"/>
        <w:rPr>
          <w:sz w:val="22"/>
          <w:szCs w:val="22"/>
        </w:rPr>
      </w:pPr>
      <w:r>
        <w:rPr>
          <w:sz w:val="22"/>
          <w:szCs w:val="22"/>
        </w:rPr>
        <w:t>Division of Occupational Safety and Health</w:t>
      </w:r>
    </w:p>
    <w:p w14:paraId="634D2934" w14:textId="353F1FFA" w:rsidR="00D25A68" w:rsidRPr="00D1550C" w:rsidRDefault="00B5468E" w:rsidP="00D25A68">
      <w:pPr>
        <w:jc w:val="both"/>
        <w:rPr>
          <w:sz w:val="22"/>
          <w:szCs w:val="22"/>
        </w:rPr>
      </w:pPr>
      <w:r>
        <w:rPr>
          <w:sz w:val="22"/>
          <w:szCs w:val="22"/>
        </w:rPr>
        <w:t>Fresno District Office</w:t>
      </w:r>
    </w:p>
    <w:p w14:paraId="1D9227E2" w14:textId="742CF2C2" w:rsidR="00D25A68" w:rsidRDefault="00B5468E" w:rsidP="00D25A68">
      <w:pPr>
        <w:jc w:val="both"/>
        <w:rPr>
          <w:sz w:val="22"/>
          <w:szCs w:val="22"/>
        </w:rPr>
      </w:pPr>
      <w:r>
        <w:rPr>
          <w:sz w:val="22"/>
          <w:szCs w:val="22"/>
        </w:rPr>
        <w:t>2550 Mariposa Street, Room 4000</w:t>
      </w:r>
    </w:p>
    <w:p w14:paraId="7B69E346" w14:textId="22C20F7F" w:rsidR="00B5468E" w:rsidRPr="00D1550C" w:rsidRDefault="00B5468E" w:rsidP="00D25A68">
      <w:pPr>
        <w:jc w:val="both"/>
        <w:rPr>
          <w:sz w:val="22"/>
          <w:szCs w:val="22"/>
        </w:rPr>
      </w:pPr>
      <w:r>
        <w:rPr>
          <w:sz w:val="22"/>
          <w:szCs w:val="22"/>
        </w:rPr>
        <w:t>Fresno, CA 93721</w:t>
      </w:r>
    </w:p>
    <w:p w14:paraId="071A57DC" w14:textId="734A4E57" w:rsidR="00D25A68" w:rsidRPr="00D1550C" w:rsidRDefault="00D25A68" w:rsidP="00494754">
      <w:pPr>
        <w:rPr>
          <w:sz w:val="22"/>
          <w:szCs w:val="22"/>
        </w:rPr>
      </w:pPr>
    </w:p>
    <w:p w14:paraId="04AC5685" w14:textId="06F9685D" w:rsidR="00D25A68" w:rsidRPr="00D1550C" w:rsidRDefault="00B5468E" w:rsidP="00494754">
      <w:pPr>
        <w:rPr>
          <w:sz w:val="22"/>
          <w:szCs w:val="22"/>
        </w:rPr>
      </w:pPr>
      <w:r w:rsidRPr="00B5468E">
        <w:rPr>
          <w:sz w:val="22"/>
          <w:szCs w:val="22"/>
        </w:rPr>
        <w:t>To Whom It May Concern</w:t>
      </w:r>
      <w:r w:rsidR="00D25A68" w:rsidRPr="00D1550C">
        <w:rPr>
          <w:sz w:val="22"/>
          <w:szCs w:val="22"/>
        </w:rPr>
        <w:t>:</w:t>
      </w:r>
    </w:p>
    <w:p w14:paraId="75530EEE" w14:textId="77777777" w:rsidR="00D25A68" w:rsidRPr="00D1550C" w:rsidRDefault="00D25A68" w:rsidP="00494754">
      <w:pPr>
        <w:rPr>
          <w:sz w:val="22"/>
          <w:szCs w:val="22"/>
        </w:rPr>
      </w:pPr>
    </w:p>
    <w:p w14:paraId="41E868E5" w14:textId="2CDADE61" w:rsidR="00D25A68" w:rsidRPr="00D1550C" w:rsidRDefault="00D25A68" w:rsidP="00494754">
      <w:pPr>
        <w:rPr>
          <w:sz w:val="22"/>
          <w:szCs w:val="22"/>
        </w:rPr>
      </w:pPr>
      <w:r w:rsidRPr="00D1550C">
        <w:rPr>
          <w:sz w:val="22"/>
          <w:szCs w:val="22"/>
        </w:rPr>
        <w:t>Woodville Union School District is responding to the</w:t>
      </w:r>
      <w:r w:rsidR="00423C41" w:rsidRPr="00D1550C">
        <w:rPr>
          <w:sz w:val="22"/>
          <w:szCs w:val="22"/>
        </w:rPr>
        <w:t xml:space="preserve"> anonymous</w:t>
      </w:r>
      <w:r w:rsidRPr="00D1550C">
        <w:rPr>
          <w:sz w:val="22"/>
          <w:szCs w:val="22"/>
        </w:rPr>
        <w:t xml:space="preserve"> alleged compliant filed against Woodville Elementary School.  </w:t>
      </w:r>
    </w:p>
    <w:p w14:paraId="20F9499E" w14:textId="77777777" w:rsidR="00D25A68" w:rsidRPr="00D1550C" w:rsidRDefault="00D25A68" w:rsidP="00494754">
      <w:pPr>
        <w:rPr>
          <w:sz w:val="22"/>
          <w:szCs w:val="22"/>
        </w:rPr>
      </w:pPr>
      <w:r w:rsidRPr="00D1550C">
        <w:rPr>
          <w:sz w:val="22"/>
          <w:szCs w:val="22"/>
        </w:rPr>
        <w:tab/>
      </w:r>
    </w:p>
    <w:p w14:paraId="5F2F4C8A" w14:textId="44690844" w:rsidR="00D25A68" w:rsidRPr="00D1550C" w:rsidRDefault="00D25A68" w:rsidP="00494754">
      <w:pPr>
        <w:rPr>
          <w:sz w:val="22"/>
          <w:szCs w:val="22"/>
        </w:rPr>
      </w:pPr>
      <w:r w:rsidRPr="00D1550C">
        <w:rPr>
          <w:sz w:val="22"/>
          <w:szCs w:val="22"/>
        </w:rPr>
        <w:tab/>
      </w:r>
      <w:r w:rsidR="00B5468E">
        <w:rPr>
          <w:sz w:val="22"/>
          <w:szCs w:val="22"/>
        </w:rPr>
        <w:t>Code Section(s) and Alleged Condition(s):</w:t>
      </w:r>
    </w:p>
    <w:p w14:paraId="4D9D02A0" w14:textId="77777777" w:rsidR="00D25A68" w:rsidRPr="00D1550C" w:rsidRDefault="00D25A68" w:rsidP="00494754">
      <w:pPr>
        <w:rPr>
          <w:sz w:val="22"/>
          <w:szCs w:val="22"/>
        </w:rPr>
      </w:pPr>
    </w:p>
    <w:p w14:paraId="5741B9B9" w14:textId="0C5DFB55" w:rsidR="00E119B3" w:rsidRPr="00D1550C" w:rsidRDefault="00B5468E" w:rsidP="00E119B3">
      <w:pPr>
        <w:pStyle w:val="ListParagraph"/>
        <w:numPr>
          <w:ilvl w:val="0"/>
          <w:numId w:val="6"/>
        </w:numPr>
        <w:rPr>
          <w:i/>
          <w:sz w:val="22"/>
          <w:szCs w:val="22"/>
        </w:rPr>
      </w:pPr>
      <w:r>
        <w:rPr>
          <w:sz w:val="22"/>
          <w:szCs w:val="22"/>
        </w:rPr>
        <w:t xml:space="preserve">GISO 3362(g): The classrooms are moldy and give out a foul smell compliant against Woodville Elementary School. </w:t>
      </w:r>
    </w:p>
    <w:p w14:paraId="320B7D04" w14:textId="77777777" w:rsidR="00D25A68" w:rsidRPr="00D1550C" w:rsidRDefault="00D25A68" w:rsidP="00D25A68">
      <w:pPr>
        <w:rPr>
          <w:sz w:val="22"/>
          <w:szCs w:val="22"/>
        </w:rPr>
      </w:pPr>
    </w:p>
    <w:p w14:paraId="4A6309BF" w14:textId="70EAAD57" w:rsidR="00D25A68" w:rsidRPr="00D1550C" w:rsidRDefault="00077BD1" w:rsidP="00D25A68">
      <w:pPr>
        <w:rPr>
          <w:sz w:val="22"/>
          <w:szCs w:val="22"/>
        </w:rPr>
      </w:pPr>
      <w:r w:rsidRPr="00D1550C">
        <w:rPr>
          <w:sz w:val="22"/>
          <w:szCs w:val="22"/>
        </w:rPr>
        <w:t xml:space="preserve">The District is approaching this alleged facility compliant seriously, </w:t>
      </w:r>
      <w:r w:rsidR="00E119B3" w:rsidRPr="00D1550C">
        <w:rPr>
          <w:sz w:val="22"/>
          <w:szCs w:val="22"/>
        </w:rPr>
        <w:t xml:space="preserve">the </w:t>
      </w:r>
      <w:r w:rsidR="003F3143">
        <w:rPr>
          <w:sz w:val="22"/>
          <w:szCs w:val="22"/>
        </w:rPr>
        <w:t xml:space="preserve">safety and health of our students and employees is our highest priority. </w:t>
      </w:r>
      <w:r w:rsidR="00E119B3" w:rsidRPr="00D1550C">
        <w:rPr>
          <w:sz w:val="22"/>
          <w:szCs w:val="22"/>
        </w:rPr>
        <w:t xml:space="preserve"> </w:t>
      </w:r>
      <w:r w:rsidRPr="00D1550C">
        <w:rPr>
          <w:sz w:val="22"/>
          <w:szCs w:val="22"/>
        </w:rPr>
        <w:t>The following corrective action</w:t>
      </w:r>
      <w:r w:rsidR="00423C41" w:rsidRPr="00D1550C">
        <w:rPr>
          <w:sz w:val="22"/>
          <w:szCs w:val="22"/>
        </w:rPr>
        <w:t>(s)</w:t>
      </w:r>
      <w:r w:rsidR="003A5D37" w:rsidRPr="00D1550C">
        <w:rPr>
          <w:sz w:val="22"/>
          <w:szCs w:val="22"/>
        </w:rPr>
        <w:t xml:space="preserve"> will be </w:t>
      </w:r>
      <w:r w:rsidR="003F3143">
        <w:rPr>
          <w:sz w:val="22"/>
          <w:szCs w:val="22"/>
        </w:rPr>
        <w:t>taken to ensure that our facilities are conducive for learning</w:t>
      </w:r>
      <w:r w:rsidR="0056415B">
        <w:rPr>
          <w:sz w:val="22"/>
          <w:szCs w:val="22"/>
        </w:rPr>
        <w:t xml:space="preserve"> and work environment:</w:t>
      </w:r>
    </w:p>
    <w:p w14:paraId="38EB1853" w14:textId="77777777" w:rsidR="00704AE2" w:rsidRPr="00D1550C" w:rsidRDefault="00704AE2" w:rsidP="00D25A68">
      <w:pPr>
        <w:rPr>
          <w:sz w:val="22"/>
          <w:szCs w:val="22"/>
        </w:rPr>
      </w:pPr>
    </w:p>
    <w:p w14:paraId="1F35EC7F" w14:textId="6E9AF2C9" w:rsidR="00704AE2" w:rsidRPr="00D1550C" w:rsidRDefault="0056415B" w:rsidP="003A5D37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Maintenance, Operation &amp; Transportation (MOT) team will inspect the facility along with members of the Tulare County Office of Education (TCOE) </w:t>
      </w:r>
      <w:r w:rsidR="00F263D7">
        <w:rPr>
          <w:i/>
          <w:sz w:val="22"/>
          <w:szCs w:val="22"/>
        </w:rPr>
        <w:t>using</w:t>
      </w:r>
      <w:r>
        <w:rPr>
          <w:i/>
          <w:sz w:val="22"/>
          <w:szCs w:val="22"/>
        </w:rPr>
        <w:t xml:space="preserve"> the guidelines from California Department of Public Health (CDPH) regarding Building Dampness, Mold, and Health.  </w:t>
      </w:r>
    </w:p>
    <w:p w14:paraId="08700B0A" w14:textId="7FE7229E" w:rsidR="0056415B" w:rsidRDefault="0056415B" w:rsidP="00704AE2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All purchased order(s) or contract(s) for the corrective work will be attached to this response.</w:t>
      </w:r>
    </w:p>
    <w:p w14:paraId="1A3311AD" w14:textId="3DCCBB42" w:rsidR="00704AE2" w:rsidRPr="00D1550C" w:rsidRDefault="00704AE2" w:rsidP="00704AE2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D1550C">
        <w:rPr>
          <w:i/>
          <w:sz w:val="22"/>
          <w:szCs w:val="22"/>
        </w:rPr>
        <w:t>Photograph</w:t>
      </w:r>
      <w:r w:rsidR="003A5D37" w:rsidRPr="00D1550C">
        <w:rPr>
          <w:i/>
          <w:sz w:val="22"/>
          <w:szCs w:val="22"/>
        </w:rPr>
        <w:t>(</w:t>
      </w:r>
      <w:r w:rsidRPr="00D1550C">
        <w:rPr>
          <w:i/>
          <w:sz w:val="22"/>
          <w:szCs w:val="22"/>
        </w:rPr>
        <w:t>s</w:t>
      </w:r>
      <w:r w:rsidR="003A5D37" w:rsidRPr="00D1550C">
        <w:rPr>
          <w:i/>
          <w:sz w:val="22"/>
          <w:szCs w:val="22"/>
        </w:rPr>
        <w:t>)</w:t>
      </w:r>
      <w:r w:rsidRPr="00D1550C">
        <w:rPr>
          <w:i/>
          <w:sz w:val="22"/>
          <w:szCs w:val="22"/>
        </w:rPr>
        <w:t xml:space="preserve"> of </w:t>
      </w:r>
      <w:r w:rsidR="0056415B">
        <w:rPr>
          <w:i/>
          <w:sz w:val="22"/>
          <w:szCs w:val="22"/>
        </w:rPr>
        <w:t xml:space="preserve">corrective work will be included. </w:t>
      </w:r>
    </w:p>
    <w:p w14:paraId="641C47A2" w14:textId="29778481" w:rsidR="009156BD" w:rsidRPr="00D1550C" w:rsidRDefault="00704AE2" w:rsidP="00494754">
      <w:pPr>
        <w:pStyle w:val="ListParagraph"/>
        <w:numPr>
          <w:ilvl w:val="0"/>
          <w:numId w:val="5"/>
        </w:numPr>
        <w:rPr>
          <w:i/>
          <w:sz w:val="22"/>
          <w:szCs w:val="22"/>
        </w:rPr>
      </w:pPr>
      <w:r w:rsidRPr="00D1550C">
        <w:rPr>
          <w:i/>
          <w:sz w:val="22"/>
          <w:szCs w:val="22"/>
        </w:rPr>
        <w:t>A copy of this letter will be posted in a prominent location</w:t>
      </w:r>
      <w:r w:rsidR="00367F49" w:rsidRPr="00D1550C">
        <w:rPr>
          <w:i/>
          <w:sz w:val="22"/>
          <w:szCs w:val="22"/>
        </w:rPr>
        <w:t xml:space="preserve"> and the district</w:t>
      </w:r>
      <w:r w:rsidR="003A5D37" w:rsidRPr="00D1550C">
        <w:rPr>
          <w:i/>
          <w:sz w:val="22"/>
          <w:szCs w:val="22"/>
        </w:rPr>
        <w:t xml:space="preserve"> website</w:t>
      </w:r>
      <w:r w:rsidR="00367F49" w:rsidRPr="00D1550C">
        <w:rPr>
          <w:i/>
          <w:sz w:val="22"/>
          <w:szCs w:val="22"/>
        </w:rPr>
        <w:t xml:space="preserve">. </w:t>
      </w:r>
    </w:p>
    <w:p w14:paraId="05C21D6C" w14:textId="02EF5C5B" w:rsidR="009156BD" w:rsidRPr="00D1550C" w:rsidRDefault="009156BD" w:rsidP="00494754">
      <w:pPr>
        <w:rPr>
          <w:sz w:val="22"/>
          <w:szCs w:val="22"/>
        </w:rPr>
      </w:pPr>
    </w:p>
    <w:p w14:paraId="185DD41E" w14:textId="77777777" w:rsidR="009156BD" w:rsidRPr="00D1550C" w:rsidRDefault="009156BD" w:rsidP="00494754">
      <w:pPr>
        <w:rPr>
          <w:sz w:val="22"/>
          <w:szCs w:val="22"/>
        </w:rPr>
      </w:pPr>
    </w:p>
    <w:p w14:paraId="2A318570" w14:textId="7B62859B" w:rsidR="009F5955" w:rsidRPr="00D1550C" w:rsidRDefault="00C943E4" w:rsidP="00E24CCF">
      <w:pPr>
        <w:widowControl w:val="0"/>
        <w:jc w:val="both"/>
        <w:rPr>
          <w:rFonts w:ascii="Baskerville" w:hAnsi="Baskerville" w:cs="Calibri"/>
          <w:sz w:val="22"/>
          <w:szCs w:val="22"/>
        </w:rPr>
      </w:pPr>
      <w:r w:rsidRPr="00D1550C">
        <w:rPr>
          <w:rFonts w:ascii="Baskerville" w:hAnsi="Baskerville" w:cs="Calibri"/>
          <w:sz w:val="22"/>
          <w:szCs w:val="22"/>
        </w:rPr>
        <w:t xml:space="preserve">Sincerely, </w:t>
      </w:r>
    </w:p>
    <w:p w14:paraId="69676AB4" w14:textId="0845DE01" w:rsidR="00E24CCF" w:rsidRPr="00D1550C" w:rsidRDefault="00E24CCF" w:rsidP="009F5955">
      <w:pPr>
        <w:jc w:val="both"/>
        <w:rPr>
          <w:rFonts w:ascii="Edwardian Script ITC" w:eastAsia="STXingkai" w:hAnsi="Edwardian Script ITC" w:cs="Calibri"/>
          <w:sz w:val="22"/>
          <w:szCs w:val="22"/>
        </w:rPr>
      </w:pPr>
      <w:r w:rsidRPr="00D1550C">
        <w:rPr>
          <w:rFonts w:ascii="Edwardian Script ITC" w:eastAsia="STXingkai" w:hAnsi="Edwardian Script ITC" w:cs="Brush Script MT"/>
          <w:sz w:val="22"/>
          <w:szCs w:val="22"/>
        </w:rPr>
        <w:t>Lou Saephan</w:t>
      </w:r>
    </w:p>
    <w:p w14:paraId="5B44883B" w14:textId="6F2B1D77" w:rsidR="00367F49" w:rsidRPr="00D1550C" w:rsidRDefault="009F5955" w:rsidP="00367F49">
      <w:pPr>
        <w:jc w:val="both"/>
        <w:rPr>
          <w:rFonts w:ascii="Baskerville" w:hAnsi="Baskerville" w:cs="Calibri"/>
          <w:sz w:val="22"/>
          <w:szCs w:val="22"/>
        </w:rPr>
      </w:pPr>
      <w:r w:rsidRPr="00D1550C">
        <w:rPr>
          <w:rFonts w:ascii="Baskerville" w:hAnsi="Baskerville" w:cs="Calibri"/>
          <w:sz w:val="22"/>
          <w:szCs w:val="22"/>
        </w:rPr>
        <w:t>Lou Saephan</w:t>
      </w:r>
      <w:r w:rsidR="0022187D" w:rsidRPr="00D1550C">
        <w:rPr>
          <w:rFonts w:ascii="Baskerville" w:hAnsi="Baskerville" w:cs="Calibri"/>
          <w:sz w:val="22"/>
          <w:szCs w:val="22"/>
        </w:rPr>
        <w:t xml:space="preserve"> </w:t>
      </w:r>
    </w:p>
    <w:p w14:paraId="67F9CFBC" w14:textId="62C283BB" w:rsidR="004472FA" w:rsidRPr="00367F49" w:rsidRDefault="009F5955" w:rsidP="00367F49">
      <w:pPr>
        <w:jc w:val="both"/>
        <w:rPr>
          <w:rFonts w:ascii="Baskerville" w:hAnsi="Baskerville" w:cs="Calibri"/>
        </w:rPr>
      </w:pPr>
      <w:r w:rsidRPr="00D1550C">
        <w:rPr>
          <w:rFonts w:ascii="Baskerville" w:hAnsi="Baskerville" w:cs="Calibri"/>
          <w:sz w:val="22"/>
          <w:szCs w:val="22"/>
        </w:rPr>
        <w:t>Superintendent</w:t>
      </w:r>
      <w:r w:rsidR="00494754" w:rsidRPr="00D1550C">
        <w:rPr>
          <w:sz w:val="22"/>
          <w:szCs w:val="22"/>
        </w:rPr>
        <w:tab/>
      </w:r>
      <w:r w:rsidR="00494754" w:rsidRPr="00D1550C">
        <w:rPr>
          <w:sz w:val="22"/>
          <w:szCs w:val="22"/>
        </w:rPr>
        <w:tab/>
        <w:t xml:space="preserve">  </w:t>
      </w:r>
      <w:r w:rsidR="00494754" w:rsidRPr="00D1550C">
        <w:rPr>
          <w:sz w:val="22"/>
          <w:szCs w:val="22"/>
        </w:rPr>
        <w:tab/>
      </w:r>
      <w:r w:rsidR="00494754" w:rsidRPr="00D1550C">
        <w:rPr>
          <w:sz w:val="22"/>
          <w:szCs w:val="22"/>
        </w:rPr>
        <w:tab/>
      </w:r>
      <w:r w:rsidR="00494754" w:rsidRPr="00D1550C">
        <w:rPr>
          <w:sz w:val="22"/>
          <w:szCs w:val="22"/>
        </w:rPr>
        <w:tab/>
      </w:r>
      <w:r w:rsidR="00494754" w:rsidRPr="00D1550C">
        <w:rPr>
          <w:sz w:val="22"/>
          <w:szCs w:val="22"/>
        </w:rPr>
        <w:tab/>
      </w:r>
      <w:r w:rsidR="00494754" w:rsidRPr="00C2098A">
        <w:rPr>
          <w:noProof/>
        </w:rPr>
        <w:t xml:space="preserve"> </w:t>
      </w:r>
    </w:p>
    <w:sectPr w:rsidR="004472FA" w:rsidRPr="00367F49" w:rsidSect="00C850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3038" w:right="1440" w:bottom="1440" w:left="1440" w:header="7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FE37E" w14:textId="77777777" w:rsidR="005F4719" w:rsidRDefault="005F4719" w:rsidP="002F4D3F">
      <w:r>
        <w:separator/>
      </w:r>
    </w:p>
  </w:endnote>
  <w:endnote w:type="continuationSeparator" w:id="0">
    <w:p w14:paraId="36335D68" w14:textId="77777777" w:rsidR="005F4719" w:rsidRDefault="005F4719" w:rsidP="002F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gnPainter 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A06D4" w14:textId="77777777" w:rsidR="00164D1E" w:rsidRDefault="00164D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E09E4" w14:textId="77777777" w:rsidR="00164D1E" w:rsidRDefault="00164D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F1D40" w14:textId="18B237A1" w:rsidR="00C943E4" w:rsidRPr="00E24CCF" w:rsidRDefault="00C943E4" w:rsidP="00C943E4">
    <w:pPr>
      <w:ind w:left="-450" w:right="-234"/>
      <w:jc w:val="center"/>
      <w:rPr>
        <w:rFonts w:ascii="Baskerville" w:hAnsi="Baskerville" w:cs="Arial"/>
        <w:color w:val="0066FF"/>
        <w:sz w:val="16"/>
        <w:szCs w:val="16"/>
      </w:rPr>
    </w:pPr>
    <w:r w:rsidRPr="00E24CCF">
      <w:rPr>
        <w:rFonts w:ascii="Baskerville" w:hAnsi="Baskerville" w:cs="Arial"/>
        <w:color w:val="0066FF"/>
        <w:sz w:val="16"/>
        <w:szCs w:val="16"/>
      </w:rPr>
      <w:t>1654</w:t>
    </w:r>
    <w:r w:rsidR="00AA1A60" w:rsidRPr="00E24CCF">
      <w:rPr>
        <w:rFonts w:ascii="Baskerville" w:hAnsi="Baskerville" w:cs="Arial"/>
        <w:color w:val="0066FF"/>
        <w:sz w:val="16"/>
        <w:szCs w:val="16"/>
      </w:rPr>
      <w:t>1</w:t>
    </w:r>
    <w:r w:rsidRPr="00E24CCF">
      <w:rPr>
        <w:rFonts w:ascii="Baskerville" w:hAnsi="Baskerville" w:cs="Arial"/>
        <w:color w:val="0066FF"/>
        <w:sz w:val="16"/>
        <w:szCs w:val="16"/>
      </w:rPr>
      <w:t xml:space="preserve"> Road 168 Porter</w:t>
    </w:r>
    <w:r w:rsidR="00DA195E" w:rsidRPr="00E24CCF">
      <w:rPr>
        <w:rFonts w:ascii="Baskerville" w:hAnsi="Baskerville" w:cs="Arial"/>
        <w:color w:val="0066FF"/>
        <w:sz w:val="16"/>
        <w:szCs w:val="16"/>
      </w:rPr>
      <w:t xml:space="preserve">ville, California 93257 </w:t>
    </w:r>
    <w:r w:rsidRPr="00E24CCF">
      <w:rPr>
        <w:rFonts w:ascii="Baskerville" w:hAnsi="Baskerville" w:cs="Arial"/>
        <w:color w:val="0066FF"/>
        <w:sz w:val="16"/>
        <w:szCs w:val="16"/>
      </w:rPr>
      <w:t>| Phone: +1 (559) 686-9712 | Fax: +1 (559) 685-0875</w:t>
    </w:r>
  </w:p>
  <w:p w14:paraId="7031F54A" w14:textId="1CF292BE" w:rsidR="00C943E4" w:rsidRPr="00E24CCF" w:rsidRDefault="00C943E4" w:rsidP="00C943E4">
    <w:pPr>
      <w:pStyle w:val="Footer"/>
      <w:jc w:val="center"/>
      <w:rPr>
        <w:rFonts w:ascii="Baskerville" w:hAnsi="Baskerville"/>
        <w:sz w:val="16"/>
        <w:szCs w:val="16"/>
      </w:rPr>
    </w:pPr>
    <w:r w:rsidRPr="00E24CCF">
      <w:rPr>
        <w:rFonts w:ascii="Baskerville" w:hAnsi="Baskerville" w:cs="Arial"/>
        <w:color w:val="0066FF"/>
        <w:sz w:val="16"/>
        <w:szCs w:val="16"/>
      </w:rPr>
      <w:t>www.woodville</w:t>
    </w:r>
    <w:r w:rsidR="00CD5B47" w:rsidRPr="00E24CCF">
      <w:rPr>
        <w:rFonts w:ascii="Baskerville" w:hAnsi="Baskerville" w:cs="Arial"/>
        <w:color w:val="0066FF"/>
        <w:sz w:val="16"/>
        <w:szCs w:val="16"/>
      </w:rPr>
      <w:t>schools</w:t>
    </w:r>
    <w:r w:rsidRPr="00E24CCF">
      <w:rPr>
        <w:rFonts w:ascii="Baskerville" w:hAnsi="Baskerville" w:cs="Arial"/>
        <w:color w:val="0066FF"/>
        <w:sz w:val="16"/>
        <w:szCs w:val="16"/>
      </w:rPr>
      <w:t>.org</w:t>
    </w:r>
  </w:p>
  <w:p w14:paraId="06D48280" w14:textId="77777777" w:rsidR="00C943E4" w:rsidRDefault="00C94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F2CB1" w14:textId="77777777" w:rsidR="005F4719" w:rsidRDefault="005F4719" w:rsidP="002F4D3F">
      <w:r>
        <w:separator/>
      </w:r>
    </w:p>
  </w:footnote>
  <w:footnote w:type="continuationSeparator" w:id="0">
    <w:p w14:paraId="4669E734" w14:textId="77777777" w:rsidR="005F4719" w:rsidRDefault="005F4719" w:rsidP="002F4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C6820" w14:textId="77777777" w:rsidR="00164D1E" w:rsidRDefault="00164D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079D4" w14:textId="77777777" w:rsidR="002F4D3F" w:rsidRDefault="002F4D3F" w:rsidP="00E601A0">
    <w:pPr>
      <w:tabs>
        <w:tab w:val="center" w:pos="5760"/>
        <w:tab w:val="right" w:pos="110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29BE9" w14:textId="2A45D759" w:rsidR="008E07B9" w:rsidRDefault="0041678A" w:rsidP="008E07B9"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57B88BB2" wp14:editId="5F11EA6C">
              <wp:simplePos x="0" y="0"/>
              <wp:positionH relativeFrom="column">
                <wp:posOffset>4436110</wp:posOffset>
              </wp:positionH>
              <wp:positionV relativeFrom="paragraph">
                <wp:posOffset>191347</wp:posOffset>
              </wp:positionV>
              <wp:extent cx="1337098" cy="0"/>
              <wp:effectExtent l="50800" t="25400" r="34925" b="1016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337098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706E4E" id="Straight Connector 7" o:spid="_x0000_s1026" style="position:absolute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3pt,15.05pt" to="454.6pt,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" strokecolor="#4f81bd [3204]" strokeweight="2pt">
              <v:shadow on="t" color="black" opacity="26214f" origin=",-.5" offset="0,3pt"/>
            </v:lin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D0A41B7" wp14:editId="2E9D82B4">
              <wp:simplePos x="0" y="0"/>
              <wp:positionH relativeFrom="column">
                <wp:posOffset>4232699</wp:posOffset>
              </wp:positionH>
              <wp:positionV relativeFrom="paragraph">
                <wp:posOffset>-45085</wp:posOffset>
              </wp:positionV>
              <wp:extent cx="1761066" cy="1134110"/>
              <wp:effectExtent l="0" t="0" r="444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1066" cy="11341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B0E10" w14:textId="1B538070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b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b/>
                            </w:rPr>
                            <w:t>Board of Trustees</w:t>
                          </w:r>
                        </w:p>
                        <w:p w14:paraId="3CF4B186" w14:textId="77777777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10"/>
                              <w:szCs w:val="10"/>
                            </w:rPr>
                          </w:pPr>
                        </w:p>
                        <w:p w14:paraId="124B4470" w14:textId="01CDB24B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Diana Oceguera-Martinez</w:t>
                          </w:r>
                        </w:p>
                        <w:p w14:paraId="6C8D3F99" w14:textId="14968632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Miguel Guillen</w:t>
                          </w:r>
                        </w:p>
                        <w:p w14:paraId="4B3D9554" w14:textId="37B8B2E9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Amanda Medina</w:t>
                          </w:r>
                        </w:p>
                        <w:p w14:paraId="6DA6EC00" w14:textId="43B478AD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Rick Luna</w:t>
                          </w:r>
                        </w:p>
                        <w:p w14:paraId="7D864B21" w14:textId="4CC99D41" w:rsidR="0022594C" w:rsidRPr="0022594C" w:rsidRDefault="0022594C" w:rsidP="0022594C">
                          <w:pPr>
                            <w:jc w:val="center"/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Fabiola Guerrero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0A41B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3.3pt;margin-top:-3.55pt;width:138.65pt;height:8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" fillcolor="white [3201]" stroked="f" strokeweight=".5pt">
              <v:textbox>
                <w:txbxContent>
                  <w:p w14:paraId="5ECB0E10" w14:textId="1B538070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b/>
                      </w:rPr>
                    </w:pPr>
                    <w:r w:rsidRPr="0022594C">
                      <w:rPr>
                        <w:rFonts w:ascii="Baskerville" w:hAnsi="Baskerville"/>
                        <w:b/>
                      </w:rPr>
                      <w:t>Board of Trustees</w:t>
                    </w:r>
                  </w:p>
                  <w:p w14:paraId="3CF4B186" w14:textId="77777777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10"/>
                        <w:szCs w:val="10"/>
                      </w:rPr>
                    </w:pPr>
                  </w:p>
                  <w:p w14:paraId="124B4470" w14:textId="01CDB24B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Diana Oceguera-Martinez</w:t>
                    </w:r>
                  </w:p>
                  <w:p w14:paraId="6C8D3F99" w14:textId="14968632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Miguel Guillen</w:t>
                    </w:r>
                  </w:p>
                  <w:p w14:paraId="4B3D9554" w14:textId="37B8B2E9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Amanda Medina</w:t>
                    </w:r>
                  </w:p>
                  <w:p w14:paraId="6DA6EC00" w14:textId="43B478AD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Rick Luna</w:t>
                    </w:r>
                  </w:p>
                  <w:p w14:paraId="7D864B21" w14:textId="4CC99D41" w:rsidR="0022594C" w:rsidRPr="0022594C" w:rsidRDefault="0022594C" w:rsidP="0022594C">
                    <w:pPr>
                      <w:jc w:val="center"/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Fabiola Guerrero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03F632A9" wp14:editId="03F952B5">
              <wp:simplePos x="0" y="0"/>
              <wp:positionH relativeFrom="column">
                <wp:posOffset>41910</wp:posOffset>
              </wp:positionH>
              <wp:positionV relativeFrom="paragraph">
                <wp:posOffset>73025</wp:posOffset>
              </wp:positionV>
              <wp:extent cx="1616710" cy="90551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710" cy="905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E5E024D" w14:textId="6F0257DD" w:rsidR="0022594C" w:rsidRPr="0022594C" w:rsidRDefault="0022594C" w:rsidP="0022594C">
                          <w:pPr>
                            <w:rPr>
                              <w:rFonts w:ascii="Baskerville" w:hAnsi="Baskerville" w:cs="Times"/>
                              <w:b/>
                            </w:rPr>
                          </w:pPr>
                          <w:r w:rsidRPr="0022594C">
                            <w:rPr>
                              <w:rFonts w:ascii="Baskerville" w:hAnsi="Baskerville" w:cs="Times"/>
                              <w:b/>
                            </w:rPr>
                            <w:t xml:space="preserve">Lou </w:t>
                          </w:r>
                          <w:r>
                            <w:rPr>
                              <w:rFonts w:ascii="Baskerville" w:hAnsi="Baskerville" w:cs="Times"/>
                              <w:b/>
                            </w:rPr>
                            <w:t xml:space="preserve">O. </w:t>
                          </w:r>
                          <w:r w:rsidRPr="0022594C">
                            <w:rPr>
                              <w:rFonts w:ascii="Baskerville" w:hAnsi="Baskerville" w:cs="Times"/>
                              <w:b/>
                            </w:rPr>
                            <w:t>Saephan</w:t>
                          </w:r>
                        </w:p>
                        <w:p w14:paraId="04BBE4E1" w14:textId="26938245" w:rsidR="0022594C" w:rsidRPr="0022594C" w:rsidRDefault="0022594C" w:rsidP="0022594C">
                          <w:pP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 w:rsidRPr="0022594C"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Superintendent</w:t>
                          </w:r>
                        </w:p>
                        <w:p w14:paraId="62CF4752" w14:textId="77777777" w:rsidR="007618C6" w:rsidRDefault="007618C6" w:rsidP="0022594C">
                          <w:pPr>
                            <w:rPr>
                              <w:sz w:val="10"/>
                              <w:szCs w:val="10"/>
                            </w:rPr>
                          </w:pPr>
                        </w:p>
                        <w:p w14:paraId="3FD34500" w14:textId="58707544" w:rsidR="0022594C" w:rsidRPr="0022594C" w:rsidRDefault="0022594C" w:rsidP="0022594C">
                          <w:pPr>
                            <w:rPr>
                              <w:rFonts w:ascii="Baskerville" w:hAnsi="Baskerville"/>
                              <w:b/>
                            </w:rPr>
                          </w:pPr>
                          <w:r>
                            <w:rPr>
                              <w:rFonts w:ascii="Baskerville" w:hAnsi="Baskerville"/>
                              <w:b/>
                            </w:rPr>
                            <w:t>Joe Ramirez</w:t>
                          </w:r>
                        </w:p>
                        <w:p w14:paraId="270AF0AF" w14:textId="2E29B20D" w:rsidR="0022594C" w:rsidRPr="0022594C" w:rsidRDefault="0022594C" w:rsidP="0022594C">
                          <w:pP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askerville" w:hAnsi="Baskerville"/>
                              <w:sz w:val="20"/>
                              <w:szCs w:val="20"/>
                            </w:rPr>
                            <w:t>Business Manager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F632A9" id="Text Box 4" o:spid="_x0000_s1027" type="#_x0000_t202" style="position:absolute;margin-left:3.3pt;margin-top:5.75pt;width:127.3pt;height:71.3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" fillcolor="white [3201]" stroked="f" strokeweight=".5pt">
              <v:textbox>
                <w:txbxContent>
                  <w:p w14:paraId="0E5E024D" w14:textId="6F0257DD" w:rsidR="0022594C" w:rsidRPr="0022594C" w:rsidRDefault="0022594C" w:rsidP="0022594C">
                    <w:pPr>
                      <w:rPr>
                        <w:rFonts w:ascii="Baskerville" w:hAnsi="Baskerville" w:cs="Times"/>
                        <w:b/>
                      </w:rPr>
                    </w:pPr>
                    <w:r w:rsidRPr="0022594C">
                      <w:rPr>
                        <w:rFonts w:ascii="Baskerville" w:hAnsi="Baskerville" w:cs="Times"/>
                        <w:b/>
                      </w:rPr>
                      <w:t xml:space="preserve">Lou </w:t>
                    </w:r>
                    <w:r>
                      <w:rPr>
                        <w:rFonts w:ascii="Baskerville" w:hAnsi="Baskerville" w:cs="Times"/>
                        <w:b/>
                      </w:rPr>
                      <w:t xml:space="preserve">O. </w:t>
                    </w:r>
                    <w:r w:rsidRPr="0022594C">
                      <w:rPr>
                        <w:rFonts w:ascii="Baskerville" w:hAnsi="Baskerville" w:cs="Times"/>
                        <w:b/>
                      </w:rPr>
                      <w:t>Saephan</w:t>
                    </w:r>
                  </w:p>
                  <w:p w14:paraId="04BBE4E1" w14:textId="26938245" w:rsidR="0022594C" w:rsidRPr="0022594C" w:rsidRDefault="0022594C" w:rsidP="0022594C">
                    <w:pPr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 w:rsidRPr="0022594C">
                      <w:rPr>
                        <w:rFonts w:ascii="Baskerville" w:hAnsi="Baskerville"/>
                        <w:sz w:val="20"/>
                        <w:szCs w:val="20"/>
                      </w:rPr>
                      <w:t>Superintendent</w:t>
                    </w:r>
                  </w:p>
                  <w:p w14:paraId="62CF4752" w14:textId="77777777" w:rsidR="007618C6" w:rsidRDefault="007618C6" w:rsidP="0022594C">
                    <w:pPr>
                      <w:rPr>
                        <w:sz w:val="10"/>
                        <w:szCs w:val="10"/>
                      </w:rPr>
                    </w:pPr>
                  </w:p>
                  <w:p w14:paraId="3FD34500" w14:textId="58707544" w:rsidR="0022594C" w:rsidRPr="0022594C" w:rsidRDefault="0022594C" w:rsidP="0022594C">
                    <w:pPr>
                      <w:rPr>
                        <w:rFonts w:ascii="Baskerville" w:hAnsi="Baskerville"/>
                        <w:b/>
                      </w:rPr>
                    </w:pPr>
                    <w:r>
                      <w:rPr>
                        <w:rFonts w:ascii="Baskerville" w:hAnsi="Baskerville"/>
                        <w:b/>
                      </w:rPr>
                      <w:t>Joe Ramirez</w:t>
                    </w:r>
                  </w:p>
                  <w:p w14:paraId="270AF0AF" w14:textId="2E29B20D" w:rsidR="0022594C" w:rsidRPr="0022594C" w:rsidRDefault="0022594C" w:rsidP="0022594C">
                    <w:pPr>
                      <w:rPr>
                        <w:rFonts w:ascii="Baskerville" w:hAnsi="Baskerville"/>
                        <w:sz w:val="20"/>
                        <w:szCs w:val="20"/>
                      </w:rPr>
                    </w:pPr>
                    <w:r>
                      <w:rPr>
                        <w:rFonts w:ascii="Baskerville" w:hAnsi="Baskerville"/>
                        <w:sz w:val="20"/>
                        <w:szCs w:val="20"/>
                      </w:rPr>
                      <w:t>Business Manager</w:t>
                    </w:r>
                  </w:p>
                </w:txbxContent>
              </v:textbox>
            </v:shape>
          </w:pict>
        </mc:Fallback>
      </mc:AlternateContent>
    </w:r>
    <w:r w:rsidR="008E07B9">
      <w:rPr>
        <w:noProof/>
      </w:rPr>
      <w:drawing>
        <wp:anchor distT="0" distB="0" distL="114300" distR="114300" simplePos="0" relativeHeight="251681280" behindDoc="1" locked="0" layoutInCell="1" allowOverlap="1" wp14:anchorId="32BEE0F6" wp14:editId="0C668085">
          <wp:simplePos x="0" y="0"/>
          <wp:positionH relativeFrom="column">
            <wp:posOffset>1972310</wp:posOffset>
          </wp:positionH>
          <wp:positionV relativeFrom="paragraph">
            <wp:posOffset>-89323</wp:posOffset>
          </wp:positionV>
          <wp:extent cx="1358900" cy="12573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Distri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07B9" w:rsidRPr="008E07B9">
      <w:t xml:space="preserve"> </w:t>
    </w:r>
    <w:r w:rsidR="008E07B9">
      <w:fldChar w:fldCharType="begin"/>
    </w:r>
    <w:r w:rsidR="008E07B9">
      <w:instrText xml:space="preserve"> INCLUDEPICTURE "cid:f_jumxozt80" \* MERGEFORMATINET </w:instrText>
    </w:r>
    <w:r w:rsidR="008E07B9">
      <w:fldChar w:fldCharType="separate"/>
    </w:r>
    <w:r w:rsidR="008E07B9">
      <w:rPr>
        <w:noProof/>
      </w:rPr>
      <mc:AlternateContent>
        <mc:Choice Requires="wps">
          <w:drawing>
            <wp:inline distT="0" distB="0" distL="0" distR="0" wp14:anchorId="4B8AA2C1" wp14:editId="340C6539">
              <wp:extent cx="304800" cy="304800"/>
              <wp:effectExtent l="0" t="0" r="0" b="0"/>
              <wp:docPr id="3" name="Rectangle 3" descr="District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1D46965" id="Rectangle 3" o:spid="_x0000_s1026" alt="District 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" filled="f" stroked="f">
              <o:lock v:ext="edit" aspectratio="t"/>
              <w10:anchorlock/>
            </v:rect>
          </w:pict>
        </mc:Fallback>
      </mc:AlternateContent>
    </w:r>
    <w:r w:rsidR="008E07B9">
      <w:fldChar w:fldCharType="end"/>
    </w:r>
  </w:p>
  <w:p w14:paraId="279B32A1" w14:textId="742C4BBA" w:rsidR="00494754" w:rsidRDefault="00B5468E" w:rsidP="0022187D">
    <w:pPr>
      <w:tabs>
        <w:tab w:val="left" w:pos="2213"/>
        <w:tab w:val="center" w:pos="4230"/>
      </w:tabs>
      <w:rPr>
        <w:rFonts w:ascii="Courier New" w:hAnsi="Courier New" w:cs="Courier New"/>
        <w:color w:val="0066FF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48716749" wp14:editId="740163E4">
              <wp:simplePos x="0" y="0"/>
              <wp:positionH relativeFrom="column">
                <wp:posOffset>135467</wp:posOffset>
              </wp:positionH>
              <wp:positionV relativeFrom="paragraph">
                <wp:posOffset>174625</wp:posOffset>
              </wp:positionV>
              <wp:extent cx="1143000" cy="0"/>
              <wp:effectExtent l="50800" t="25400" r="25400" b="1016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43000" cy="0"/>
                      </a:xfrm>
                      <a:prstGeom prst="line">
                        <a:avLst/>
                      </a:prstGeom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61782B" id="Straight Connector 6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65pt,13.75pt" to="100.65pt,1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" strokecolor="#4f81bd [3204]" strokeweight="2pt">
              <v:shadow on="t" color="black" opacity="26214f" origin=",-.5" offset="0,3pt"/>
            </v:line>
          </w:pict>
        </mc:Fallback>
      </mc:AlternateContent>
    </w:r>
    <w:r w:rsidR="0022187D">
      <w:rPr>
        <w:rFonts w:ascii="Courier New" w:hAnsi="Courier New" w:cs="Courier New"/>
        <w:color w:val="0066FF"/>
      </w:rPr>
      <w:tab/>
    </w:r>
  </w:p>
  <w:p w14:paraId="344450C1" w14:textId="406BE7C4"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14:paraId="2728E16A" w14:textId="665C6C15" w:rsidR="008E07B9" w:rsidRDefault="008E07B9" w:rsidP="0041678A">
    <w:pPr>
      <w:rPr>
        <w:rFonts w:ascii="Lucida Calligraphy" w:hAnsi="Lucida Calligraphy" w:cs="Arial"/>
        <w:b/>
        <w:color w:val="0066FF"/>
        <w:sz w:val="16"/>
        <w:szCs w:val="16"/>
      </w:rPr>
    </w:pPr>
  </w:p>
  <w:p w14:paraId="02AB53E6" w14:textId="01BE521C"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14:paraId="7D60AE73" w14:textId="01115E0C"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14:paraId="1251B054" w14:textId="62E6424F" w:rsidR="008E07B9" w:rsidRDefault="008E07B9" w:rsidP="00C943E4">
    <w:pPr>
      <w:ind w:left="-900"/>
      <w:rPr>
        <w:rFonts w:ascii="Lucida Calligraphy" w:hAnsi="Lucida Calligraphy" w:cs="Arial"/>
        <w:b/>
        <w:color w:val="0066FF"/>
        <w:sz w:val="16"/>
        <w:szCs w:val="16"/>
      </w:rPr>
    </w:pPr>
  </w:p>
  <w:p w14:paraId="368AB418" w14:textId="77777777" w:rsidR="008E07B9" w:rsidRPr="00B5468E" w:rsidRDefault="008E07B9" w:rsidP="00C943E4">
    <w:pPr>
      <w:ind w:left="-900"/>
      <w:rPr>
        <w:rFonts w:ascii="SignPainter HouseScript" w:eastAsia="Brush Script MT" w:hAnsi="SignPainter HouseScript" w:cs="Brush Script MT"/>
        <w:b/>
        <w:color w:val="0066FF"/>
        <w:sz w:val="22"/>
        <w:szCs w:val="22"/>
      </w:rPr>
    </w:pPr>
  </w:p>
  <w:p w14:paraId="65232872" w14:textId="7E4C0F0E" w:rsidR="00C943E4" w:rsidRPr="00164D1E" w:rsidRDefault="008E07B9" w:rsidP="0041678A">
    <w:pPr>
      <w:jc w:val="center"/>
      <w:rPr>
        <w:rFonts w:ascii="Brush Script MT" w:eastAsia="Brush Script MT" w:hAnsi="Brush Script MT" w:cs="Brush Script MT"/>
        <w:color w:val="0066FF"/>
        <w:sz w:val="22"/>
        <w:szCs w:val="22"/>
      </w:rPr>
    </w:pPr>
    <w:r w:rsidRPr="00164D1E">
      <w:rPr>
        <w:rFonts w:ascii="Brush Script MT" w:eastAsia="Brush Script MT" w:hAnsi="Brush Script MT" w:cs="Brush Script MT"/>
        <w:sz w:val="22"/>
        <w:szCs w:val="22"/>
      </w:rPr>
      <w:t>"Empowering Every Student to Achieve Academic Success Now and In The Future"</w:t>
    </w:r>
    <w:bookmarkStart w:id="0" w:name="_GoBack"/>
    <w:bookmarkEnd w:id="0"/>
  </w:p>
  <w:p w14:paraId="24591731" w14:textId="46EA7F8D" w:rsidR="00E601A0" w:rsidRDefault="00C8504E" w:rsidP="00C943E4">
    <w:pPr>
      <w:pStyle w:val="Header"/>
      <w:tabs>
        <w:tab w:val="clear" w:pos="4680"/>
        <w:tab w:val="clear" w:pos="9360"/>
        <w:tab w:val="left" w:pos="3093"/>
      </w:tabs>
    </w:pPr>
    <w:r w:rsidRPr="00B5468E">
      <w:rPr>
        <w:rFonts w:ascii="SignPainter HouseScript" w:eastAsia="Brush Script MT" w:hAnsi="SignPainter HouseScript" w:cs="Brush Script MT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3328" behindDoc="0" locked="0" layoutInCell="1" allowOverlap="1" wp14:anchorId="2DD6DE0B" wp14:editId="08F0EDEF">
              <wp:simplePos x="0" y="0"/>
              <wp:positionH relativeFrom="column">
                <wp:posOffset>-821055</wp:posOffset>
              </wp:positionH>
              <wp:positionV relativeFrom="paragraph">
                <wp:posOffset>162348</wp:posOffset>
              </wp:positionV>
              <wp:extent cx="7560310" cy="0"/>
              <wp:effectExtent l="0" t="12700" r="34290" b="25400"/>
              <wp:wrapNone/>
              <wp:docPr id="10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31750" cmpd="thickThin">
                        <a:solidFill>
                          <a:srgbClr val="0066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936E96" id="Line 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4.65pt,12.8pt" to="530.65pt,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" strokecolor="#06f" strokeweight="2.5pt">
              <v:stroke linestyle="thickThin"/>
            </v:line>
          </w:pict>
        </mc:Fallback>
      </mc:AlternateContent>
    </w:r>
    <w:r w:rsidR="00C943E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55A"/>
    <w:multiLevelType w:val="hybridMultilevel"/>
    <w:tmpl w:val="5268B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B6FC5"/>
    <w:multiLevelType w:val="hybridMultilevel"/>
    <w:tmpl w:val="33B864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A380964"/>
    <w:multiLevelType w:val="hybridMultilevel"/>
    <w:tmpl w:val="FC002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0069C5"/>
    <w:multiLevelType w:val="hybridMultilevel"/>
    <w:tmpl w:val="F336FD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C42C56"/>
    <w:multiLevelType w:val="hybridMultilevel"/>
    <w:tmpl w:val="39E46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B17C8"/>
    <w:multiLevelType w:val="hybridMultilevel"/>
    <w:tmpl w:val="638EDD2C"/>
    <w:lvl w:ilvl="0" w:tplc="4FC83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CC0"/>
    <w:rsid w:val="0000083D"/>
    <w:rsid w:val="0001110D"/>
    <w:rsid w:val="0001376A"/>
    <w:rsid w:val="000425DD"/>
    <w:rsid w:val="00051C07"/>
    <w:rsid w:val="00054F9A"/>
    <w:rsid w:val="000556F2"/>
    <w:rsid w:val="000656F1"/>
    <w:rsid w:val="00077251"/>
    <w:rsid w:val="00077BD1"/>
    <w:rsid w:val="00080A7C"/>
    <w:rsid w:val="000A1E0A"/>
    <w:rsid w:val="000B3909"/>
    <w:rsid w:val="000D2E96"/>
    <w:rsid w:val="000E68F5"/>
    <w:rsid w:val="00136375"/>
    <w:rsid w:val="00136711"/>
    <w:rsid w:val="001524F3"/>
    <w:rsid w:val="001616A9"/>
    <w:rsid w:val="00164D1E"/>
    <w:rsid w:val="00184606"/>
    <w:rsid w:val="001A61A6"/>
    <w:rsid w:val="001C0A87"/>
    <w:rsid w:val="001D052F"/>
    <w:rsid w:val="00206B6D"/>
    <w:rsid w:val="00212032"/>
    <w:rsid w:val="0022187D"/>
    <w:rsid w:val="0022594C"/>
    <w:rsid w:val="00233551"/>
    <w:rsid w:val="002340C2"/>
    <w:rsid w:val="0024515D"/>
    <w:rsid w:val="00254B78"/>
    <w:rsid w:val="00262810"/>
    <w:rsid w:val="0029321C"/>
    <w:rsid w:val="002B1C84"/>
    <w:rsid w:val="002B51FD"/>
    <w:rsid w:val="002C6911"/>
    <w:rsid w:val="002D3977"/>
    <w:rsid w:val="002E0760"/>
    <w:rsid w:val="002F0CCC"/>
    <w:rsid w:val="002F3999"/>
    <w:rsid w:val="002F4D3F"/>
    <w:rsid w:val="00325986"/>
    <w:rsid w:val="00333305"/>
    <w:rsid w:val="00333313"/>
    <w:rsid w:val="0034165C"/>
    <w:rsid w:val="00353FB3"/>
    <w:rsid w:val="00367F49"/>
    <w:rsid w:val="003A5D37"/>
    <w:rsid w:val="003C4C4C"/>
    <w:rsid w:val="003C6F60"/>
    <w:rsid w:val="003D579D"/>
    <w:rsid w:val="003F2963"/>
    <w:rsid w:val="003F3143"/>
    <w:rsid w:val="003F6ED5"/>
    <w:rsid w:val="00400733"/>
    <w:rsid w:val="0041678A"/>
    <w:rsid w:val="00423C41"/>
    <w:rsid w:val="004301D6"/>
    <w:rsid w:val="004472FA"/>
    <w:rsid w:val="0046054C"/>
    <w:rsid w:val="004605A6"/>
    <w:rsid w:val="00487466"/>
    <w:rsid w:val="00494754"/>
    <w:rsid w:val="004C6137"/>
    <w:rsid w:val="004D6F84"/>
    <w:rsid w:val="004E7089"/>
    <w:rsid w:val="004F5A70"/>
    <w:rsid w:val="005457F2"/>
    <w:rsid w:val="0056415B"/>
    <w:rsid w:val="005648E8"/>
    <w:rsid w:val="00574576"/>
    <w:rsid w:val="005B0B1E"/>
    <w:rsid w:val="005C5CC1"/>
    <w:rsid w:val="005E625E"/>
    <w:rsid w:val="005F4719"/>
    <w:rsid w:val="005F6121"/>
    <w:rsid w:val="00621AE8"/>
    <w:rsid w:val="006557C3"/>
    <w:rsid w:val="006873E0"/>
    <w:rsid w:val="00697A13"/>
    <w:rsid w:val="006A12C4"/>
    <w:rsid w:val="006B0686"/>
    <w:rsid w:val="006C255E"/>
    <w:rsid w:val="006F129B"/>
    <w:rsid w:val="006F2D8F"/>
    <w:rsid w:val="006F5563"/>
    <w:rsid w:val="007010E9"/>
    <w:rsid w:val="00701738"/>
    <w:rsid w:val="00704AE2"/>
    <w:rsid w:val="007618C6"/>
    <w:rsid w:val="00770422"/>
    <w:rsid w:val="007C5424"/>
    <w:rsid w:val="007D2864"/>
    <w:rsid w:val="007D7917"/>
    <w:rsid w:val="007F2A18"/>
    <w:rsid w:val="007F57AC"/>
    <w:rsid w:val="007F614B"/>
    <w:rsid w:val="008131EC"/>
    <w:rsid w:val="00814EBF"/>
    <w:rsid w:val="00847CA1"/>
    <w:rsid w:val="00865888"/>
    <w:rsid w:val="008D3B21"/>
    <w:rsid w:val="008D465C"/>
    <w:rsid w:val="008E07B9"/>
    <w:rsid w:val="009044A1"/>
    <w:rsid w:val="009156BD"/>
    <w:rsid w:val="00922075"/>
    <w:rsid w:val="00936616"/>
    <w:rsid w:val="0097562F"/>
    <w:rsid w:val="009D2D8B"/>
    <w:rsid w:val="009F5955"/>
    <w:rsid w:val="00A13A8F"/>
    <w:rsid w:val="00A2657D"/>
    <w:rsid w:val="00A45A8C"/>
    <w:rsid w:val="00A55CC0"/>
    <w:rsid w:val="00A903C7"/>
    <w:rsid w:val="00AA1A60"/>
    <w:rsid w:val="00AD1495"/>
    <w:rsid w:val="00B05901"/>
    <w:rsid w:val="00B17F7F"/>
    <w:rsid w:val="00B32264"/>
    <w:rsid w:val="00B425AD"/>
    <w:rsid w:val="00B5468E"/>
    <w:rsid w:val="00B633B2"/>
    <w:rsid w:val="00B63780"/>
    <w:rsid w:val="00B7510D"/>
    <w:rsid w:val="00B95702"/>
    <w:rsid w:val="00BB7A87"/>
    <w:rsid w:val="00BE4E0F"/>
    <w:rsid w:val="00C003AB"/>
    <w:rsid w:val="00C234ED"/>
    <w:rsid w:val="00C3026B"/>
    <w:rsid w:val="00C413DA"/>
    <w:rsid w:val="00C50D37"/>
    <w:rsid w:val="00C8504E"/>
    <w:rsid w:val="00C943E4"/>
    <w:rsid w:val="00CA0D77"/>
    <w:rsid w:val="00CD5B47"/>
    <w:rsid w:val="00CE6A48"/>
    <w:rsid w:val="00CF36C1"/>
    <w:rsid w:val="00CF7C6B"/>
    <w:rsid w:val="00D137D6"/>
    <w:rsid w:val="00D1550C"/>
    <w:rsid w:val="00D17619"/>
    <w:rsid w:val="00D25A68"/>
    <w:rsid w:val="00D277E4"/>
    <w:rsid w:val="00D9576E"/>
    <w:rsid w:val="00DA00AA"/>
    <w:rsid w:val="00DA195E"/>
    <w:rsid w:val="00DA5C7C"/>
    <w:rsid w:val="00DB0F84"/>
    <w:rsid w:val="00DB77EF"/>
    <w:rsid w:val="00DE2B41"/>
    <w:rsid w:val="00DE2C86"/>
    <w:rsid w:val="00DE3886"/>
    <w:rsid w:val="00E119B3"/>
    <w:rsid w:val="00E17A3A"/>
    <w:rsid w:val="00E21759"/>
    <w:rsid w:val="00E24CCF"/>
    <w:rsid w:val="00E577E2"/>
    <w:rsid w:val="00E601A0"/>
    <w:rsid w:val="00E81C9A"/>
    <w:rsid w:val="00E97906"/>
    <w:rsid w:val="00EA227E"/>
    <w:rsid w:val="00EC6CE0"/>
    <w:rsid w:val="00EF2178"/>
    <w:rsid w:val="00F01039"/>
    <w:rsid w:val="00F03AC7"/>
    <w:rsid w:val="00F1509E"/>
    <w:rsid w:val="00F151B0"/>
    <w:rsid w:val="00F22767"/>
    <w:rsid w:val="00F263D7"/>
    <w:rsid w:val="00F3659A"/>
    <w:rsid w:val="00F40034"/>
    <w:rsid w:val="00F45E09"/>
    <w:rsid w:val="00F77FDA"/>
    <w:rsid w:val="00F8204F"/>
    <w:rsid w:val="00F85A2E"/>
    <w:rsid w:val="00F85B1D"/>
    <w:rsid w:val="00F92514"/>
    <w:rsid w:val="00FA2BBD"/>
    <w:rsid w:val="00FC2872"/>
    <w:rsid w:val="00FD2AFA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399415"/>
  <w15:docId w15:val="{5BA3BDA2-5E65-D448-A40D-E294CA47E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C287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702"/>
    <w:pPr>
      <w:keepNext/>
      <w:spacing w:after="160" w:line="259" w:lineRule="auto"/>
      <w:jc w:val="both"/>
      <w:outlineLvl w:val="0"/>
    </w:pPr>
    <w:rPr>
      <w:rFonts w:eastAsiaTheme="minorHAnsi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5CC0"/>
    <w:pPr>
      <w:jc w:val="center"/>
    </w:pPr>
    <w:rPr>
      <w:rFonts w:ascii="Courier New" w:hAnsi="Courier New"/>
      <w:b/>
      <w:sz w:val="36"/>
      <w:szCs w:val="20"/>
    </w:rPr>
  </w:style>
  <w:style w:type="paragraph" w:styleId="Subtitle">
    <w:name w:val="Subtitle"/>
    <w:basedOn w:val="Normal"/>
    <w:qFormat/>
    <w:rsid w:val="00A55CC0"/>
    <w:pPr>
      <w:jc w:val="center"/>
    </w:pPr>
    <w:rPr>
      <w:b/>
      <w:szCs w:val="20"/>
    </w:rPr>
  </w:style>
  <w:style w:type="character" w:styleId="Hyperlink">
    <w:name w:val="Hyperlink"/>
    <w:rsid w:val="00A13A8F"/>
    <w:rPr>
      <w:color w:val="0000FF"/>
      <w:u w:val="single"/>
    </w:rPr>
  </w:style>
  <w:style w:type="paragraph" w:styleId="BalloonText">
    <w:name w:val="Balloon Text"/>
    <w:basedOn w:val="Normal"/>
    <w:semiHidden/>
    <w:rsid w:val="00FD2A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F4D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4D3F"/>
    <w:rPr>
      <w:sz w:val="24"/>
      <w:szCs w:val="24"/>
    </w:rPr>
  </w:style>
  <w:style w:type="paragraph" w:styleId="Footer">
    <w:name w:val="footer"/>
    <w:basedOn w:val="Normal"/>
    <w:link w:val="FooterChar"/>
    <w:rsid w:val="002F4D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F4D3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95702"/>
    <w:rPr>
      <w:rFonts w:eastAsiaTheme="minorHAnsi"/>
      <w:b/>
      <w:sz w:val="24"/>
      <w:szCs w:val="22"/>
    </w:rPr>
  </w:style>
  <w:style w:type="paragraph" w:styleId="ListParagraph">
    <w:name w:val="List Paragraph"/>
    <w:basedOn w:val="Normal"/>
    <w:uiPriority w:val="34"/>
    <w:qFormat/>
    <w:rsid w:val="00D2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WOODVILLE UNION SCHOOL DISTRICT</vt:lpstr>
    </vt:vector>
  </TitlesOfParts>
  <Company>Woodville Union School District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WOODVILLE UNION SCHOOL DISTRICT</dc:title>
  <dc:creator>vpadilla</dc:creator>
  <cp:lastModifiedBy>Microsoft Office User</cp:lastModifiedBy>
  <cp:revision>8</cp:revision>
  <cp:lastPrinted>2019-04-24T16:31:00Z</cp:lastPrinted>
  <dcterms:created xsi:type="dcterms:W3CDTF">2019-04-24T16:27:00Z</dcterms:created>
  <dcterms:modified xsi:type="dcterms:W3CDTF">2019-04-24T22:46:00Z</dcterms:modified>
</cp:coreProperties>
</file>